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F2" w:rsidRPr="00DF1EF2" w:rsidRDefault="00DF1EF2" w:rsidP="00DF1EF2">
      <w:pPr>
        <w:jc w:val="center"/>
        <w:rPr>
          <w:b/>
          <w:smallCaps/>
          <w:sz w:val="32"/>
          <w:szCs w:val="32"/>
        </w:rPr>
      </w:pPr>
      <w:r w:rsidRPr="00DF1EF2">
        <w:rPr>
          <w:b/>
          <w:smallCaps/>
          <w:sz w:val="32"/>
          <w:szCs w:val="32"/>
        </w:rPr>
        <w:t xml:space="preserve">ALLEGATO A </w:t>
      </w:r>
    </w:p>
    <w:p w:rsidR="00DF1EF2" w:rsidRPr="00DF1EF2" w:rsidRDefault="00DF1EF2" w:rsidP="00DF1EF2">
      <w:pPr>
        <w:jc w:val="center"/>
        <w:rPr>
          <w:b/>
          <w:smallCaps/>
          <w:sz w:val="32"/>
          <w:szCs w:val="32"/>
        </w:rPr>
      </w:pPr>
    </w:p>
    <w:p w:rsidR="00DF1EF2" w:rsidRDefault="00DF1EF2" w:rsidP="00DF1EF2">
      <w:pPr>
        <w:rPr>
          <w:smallCaps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</w:t>
      </w:r>
      <w:r w:rsidRPr="00B37FC5">
        <w:rPr>
          <w:rFonts w:cs="Arial"/>
          <w:b/>
          <w:color w:val="000000"/>
        </w:rPr>
        <w:t>AL DIRIGENTE SCOLASTICO</w:t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rFonts w:cs="Arial"/>
          <w:b/>
          <w:color w:val="000000"/>
        </w:rPr>
      </w:pPr>
      <w:r w:rsidRPr="00B37FC5">
        <w:rPr>
          <w:rFonts w:cs="Arial"/>
          <w:b/>
          <w:color w:val="000000"/>
        </w:rPr>
        <w:t>DELL’ISTITUTO COMPRENSIVO STATALE</w:t>
      </w:r>
    </w:p>
    <w:p w:rsidR="00DF1EF2" w:rsidRPr="00ED2D24" w:rsidRDefault="00DF1EF2" w:rsidP="00DF1EF2">
      <w:pPr>
        <w:autoSpaceDE w:val="0"/>
        <w:autoSpaceDN w:val="0"/>
        <w:adjustRightInd w:val="0"/>
        <w:ind w:left="708"/>
        <w:jc w:val="right"/>
        <w:rPr>
          <w:rFonts w:cs="Arial"/>
          <w:color w:val="000000"/>
          <w:u w:val="single"/>
        </w:rPr>
      </w:pPr>
      <w:r>
        <w:rPr>
          <w:rFonts w:cs="Arial"/>
          <w:b/>
          <w:i/>
          <w:color w:val="000000"/>
          <w:u w:val="single"/>
        </w:rPr>
        <w:t>“U. Foscolo” di CARMIGNANO e FONTANIVA</w:t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_l_ </w:t>
      </w:r>
      <w:proofErr w:type="spellStart"/>
      <w:r w:rsidRPr="00B37FC5">
        <w:rPr>
          <w:rFonts w:cs="Arial"/>
          <w:color w:val="000000"/>
        </w:rPr>
        <w:t>sottoscritt</w:t>
      </w:r>
      <w:proofErr w:type="spellEnd"/>
      <w:r w:rsidRPr="00B37FC5">
        <w:rPr>
          <w:rFonts w:cs="Arial"/>
          <w:color w:val="000000"/>
        </w:rPr>
        <w:t xml:space="preserve">__ _________________________________ </w:t>
      </w:r>
      <w:proofErr w:type="spellStart"/>
      <w:r w:rsidRPr="00B37FC5">
        <w:rPr>
          <w:rFonts w:cs="Arial"/>
          <w:color w:val="000000"/>
        </w:rPr>
        <w:t>nat</w:t>
      </w:r>
      <w:proofErr w:type="spellEnd"/>
      <w:r w:rsidRPr="00B37FC5">
        <w:rPr>
          <w:rFonts w:cs="Arial"/>
          <w:color w:val="000000"/>
        </w:rPr>
        <w:t>__ a 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 il ___/___/_____, residente in ________________________________________________________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 Via 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telefono __________________ Cellulare _______________________________________ </w:t>
      </w:r>
    </w:p>
    <w:p w:rsidR="00DF1EF2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e-mail ____________________   C.F. 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P. IVA </w:t>
      </w:r>
      <w:r w:rsidRPr="00B37FC5">
        <w:rPr>
          <w:rFonts w:cs="Arial"/>
          <w:color w:val="000000"/>
        </w:rPr>
        <w:t>_______________________________________</w:t>
      </w:r>
    </w:p>
    <w:p w:rsidR="00DF1EF2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preso atto dell’AVVISO PUBBLICO </w:t>
      </w:r>
      <w:proofErr w:type="spellStart"/>
      <w:r>
        <w:rPr>
          <w:rFonts w:cs="Arial"/>
          <w:color w:val="000000"/>
        </w:rPr>
        <w:t>P</w:t>
      </w:r>
      <w:r w:rsidRPr="00B37FC5">
        <w:rPr>
          <w:rFonts w:cs="Arial"/>
          <w:color w:val="000000"/>
        </w:rPr>
        <w:t>rot</w:t>
      </w:r>
      <w:proofErr w:type="spellEnd"/>
      <w:r w:rsidRPr="00B37FC5">
        <w:rPr>
          <w:rFonts w:cs="Arial"/>
          <w:color w:val="000000"/>
        </w:rPr>
        <w:t>. n. ______ del ____________per il reclutamento di _____________________________________________</w:t>
      </w:r>
      <w:r w:rsidR="006639AE">
        <w:rPr>
          <w:rFonts w:cs="Arial"/>
          <w:color w:val="000000"/>
        </w:rPr>
        <w:t>______ in attuazione della delibera n.85 del Consiglio Di Istituto del 15/02/2024</w:t>
      </w:r>
    </w:p>
    <w:p w:rsidR="006639AE" w:rsidRPr="00B37FC5" w:rsidRDefault="006639A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37FC5">
        <w:rPr>
          <w:rFonts w:cs="Arial"/>
          <w:b/>
        </w:rPr>
        <w:t>CHIEDE</w:t>
      </w: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582D8D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di essere ammesso alla selezione per il conferimento dell’incarico di </w:t>
      </w:r>
      <w:r w:rsidR="00582D8D">
        <w:rPr>
          <w:rFonts w:cs="Arial"/>
          <w:color w:val="000000"/>
        </w:rPr>
        <w:t>Educatrice</w:t>
      </w:r>
      <w:r w:rsidRPr="00B37FC5">
        <w:rPr>
          <w:rFonts w:cs="Arial"/>
          <w:color w:val="000000"/>
        </w:rPr>
        <w:t xml:space="preserve"> presso la Scuola</w:t>
      </w:r>
      <w:r>
        <w:rPr>
          <w:rFonts w:cs="Arial"/>
          <w:color w:val="000000"/>
        </w:rPr>
        <w:t xml:space="preserve"> dell’Infanzia di </w:t>
      </w:r>
      <w:r>
        <w:rPr>
          <w:rFonts w:cs="Arial"/>
          <w:i/>
          <w:iCs/>
          <w:color w:val="000000"/>
        </w:rPr>
        <w:t>Carmignano di Brenta</w:t>
      </w:r>
      <w:r w:rsidRPr="00B37FC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</w:t>
      </w:r>
      <w:r w:rsidRPr="00B37FC5">
        <w:rPr>
          <w:rFonts w:cs="Arial"/>
          <w:color w:val="000000"/>
        </w:rPr>
        <w:t xml:space="preserve">ezione </w:t>
      </w:r>
      <w:r>
        <w:rPr>
          <w:rFonts w:cs="Arial"/>
          <w:color w:val="000000"/>
        </w:rPr>
        <w:t>P</w:t>
      </w:r>
      <w:r w:rsidR="00582D8D">
        <w:rPr>
          <w:rFonts w:cs="Arial"/>
          <w:color w:val="000000"/>
        </w:rPr>
        <w:t>rimavera:</w:t>
      </w:r>
    </w:p>
    <w:p w:rsidR="00582D8D" w:rsidRDefault="00582D8D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Default="00582D8D" w:rsidP="00582D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30 ore settimanali;</w:t>
      </w:r>
    </w:p>
    <w:p w:rsidR="00582D8D" w:rsidRPr="00582D8D" w:rsidRDefault="00582D8D" w:rsidP="00582D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15 ore settimanali.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37FC5">
        <w:rPr>
          <w:rFonts w:cs="Arial"/>
          <w:b/>
        </w:rPr>
        <w:t>DICHIARA</w:t>
      </w:r>
    </w:p>
    <w:p w:rsidR="006639AE" w:rsidRPr="00B37FC5" w:rsidRDefault="006639AE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Cognome, nome e codice fiscale;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Data e luogo di nascita;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Di essere cittadino italiano o di essere cittadino di uno stato dell’Unione Europea;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Indirizzo di residenza o di domicilio se diverso dalla residenza, l’indirizzo PEC o in domicilio digitale intestato al candidato, un recapito telefonico;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Curriculum Vitae Obbligatorio;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Patente di guida posseduta e Copia dei documenti di identità personale in corso di validità;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Comune di iscrizione nelle liste elettorali, ovvero i motivi della non iscrizione dalle liste medesime;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Non essere destituito o dispensato dall’ impiego presso una Pubblica Amministrazione ovvero licenziato;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 xml:space="preserve">Il titolo di studio posseduta, l’istituto, la sede, la data del conseguimento, nonché la votazione finale riportata; 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Le eventuali condanni penali impeditive ai sensi dell’art. 2 comma 2, del D.M 14.10.2021 (ovvero condanne penali con sentenze passate ingiudicato con reati che costituiscono un impedimento all’ assunzione presso una Pubblica Amministrazione);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Gli eventuali procedimenti penali in corso;</w:t>
      </w:r>
    </w:p>
    <w:p w:rsidR="006639AE" w:rsidRDefault="006639AE" w:rsidP="006639AE">
      <w:pPr>
        <w:pStyle w:val="Nessunaspaziatura"/>
        <w:numPr>
          <w:ilvl w:val="1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Fermo restando sotto il profilo penale, civile, amministrativo delle dichiarazioni false o mendaci, ai sensi degli art. 75 -76 del D.P.R 28.12.2000 n° 445, ivi compresa la perdita degli eventuali benefici conseguiti sulla base di dichiarazioni non veritiere, l’Istituto comprensivo statale di Carmignano di Brenta e Fontaniva si riserva di verificare la veridicità delle dichiarazioni rilasciate dai vincitori e idonei della procedura.</w:t>
      </w:r>
    </w:p>
    <w:p w:rsidR="006639AE" w:rsidRDefault="006639AE" w:rsidP="006639AE">
      <w:pPr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>di non avere condanne penali, né procedimenti penali in corso, di non essere stato destituito da Pubbliche Amministrazioni e di essere in regola con gli obblighi di legge in materia fiscale;</w:t>
      </w: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lastRenderedPageBreak/>
        <w:t xml:space="preserve">di essere disponibile a svolgere l’incarico senza riserve e secondo il calendario proposto e le direttive impartite dal Dirigente Scolastico; </w:t>
      </w: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>di essere in possesso dei requisiti previsti dall’avviso;</w:t>
      </w:r>
    </w:p>
    <w:p w:rsidR="00DF1EF2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 xml:space="preserve">di autorizzare l’Istituzione Scolastica al trattamento e alla comunicazione dei dati personali per i fini e gli scopi relativi all’incarico, ai sensi del </w:t>
      </w:r>
      <w:r w:rsidRPr="006639AE">
        <w:rPr>
          <w:rFonts w:cs="Arial"/>
        </w:rPr>
        <w:t xml:space="preserve">d.lgs. n. </w:t>
      </w:r>
      <w:r w:rsidRPr="006639AE">
        <w:rPr>
          <w:rFonts w:cs="Arial"/>
          <w:color w:val="000000"/>
        </w:rPr>
        <w:t>196/2003 e del Regolamento UE n. 679/2016.</w:t>
      </w:r>
    </w:p>
    <w:p w:rsidR="0072089E" w:rsidRDefault="0072089E" w:rsidP="0072089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2089E" w:rsidRPr="0072089E" w:rsidRDefault="0072089E" w:rsidP="0072089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bookmarkStart w:id="0" w:name="_GoBack"/>
      <w:bookmarkEnd w:id="0"/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Alla presente </w:t>
      </w:r>
      <w:r w:rsidRPr="00B37FC5">
        <w:rPr>
          <w:rFonts w:cs="Arial"/>
          <w:b/>
          <w:color w:val="000000"/>
        </w:rPr>
        <w:t>allega il curriculum professionale</w:t>
      </w:r>
      <w:r w:rsidRPr="00B37FC5">
        <w:rPr>
          <w:rFonts w:cs="Arial"/>
          <w:color w:val="000000"/>
        </w:rPr>
        <w:t xml:space="preserve"> con l’indicazione di tutte le informazioni utili alla valutazione dei titoli culturali e professionali.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Allega, inoltre, fotocopia del documento di riconoscimento.</w:t>
      </w:r>
    </w:p>
    <w:p w:rsidR="0072089E" w:rsidRDefault="0072089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2089E" w:rsidRDefault="0072089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2089E" w:rsidRDefault="0072089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2089E" w:rsidRDefault="0072089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2089E" w:rsidRPr="00B37FC5" w:rsidRDefault="0072089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data __________________ </w:t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  <w:t>FIRMA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4956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___________________________________</w:t>
      </w:r>
    </w:p>
    <w:p w:rsidR="00DF1EF2" w:rsidRDefault="00DF1EF2" w:rsidP="00DF1EF2">
      <w:pPr>
        <w:rPr>
          <w:rFonts w:ascii="Arial" w:hAnsi="Arial" w:cs="Arial"/>
        </w:rPr>
      </w:pPr>
    </w:p>
    <w:p w:rsidR="00DF1EF2" w:rsidRDefault="00DF1EF2" w:rsidP="00DF1EF2">
      <w:pPr>
        <w:spacing w:before="120"/>
        <w:jc w:val="both"/>
        <w:rPr>
          <w:sz w:val="16"/>
          <w:szCs w:val="16"/>
        </w:rPr>
      </w:pPr>
    </w:p>
    <w:p w:rsidR="00A553C3" w:rsidRDefault="00A553C3"/>
    <w:sectPr w:rsidR="00A553C3" w:rsidSect="00ED766A">
      <w:pgSz w:w="11906" w:h="16838" w:code="9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D3D"/>
    <w:multiLevelType w:val="hybridMultilevel"/>
    <w:tmpl w:val="631819BC"/>
    <w:lvl w:ilvl="0" w:tplc="AAD406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7DF7"/>
    <w:multiLevelType w:val="hybridMultilevel"/>
    <w:tmpl w:val="D92AA8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558F5"/>
    <w:multiLevelType w:val="hybridMultilevel"/>
    <w:tmpl w:val="063EE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35712"/>
    <w:multiLevelType w:val="hybridMultilevel"/>
    <w:tmpl w:val="1398F7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42EEB"/>
    <w:multiLevelType w:val="hybridMultilevel"/>
    <w:tmpl w:val="6944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F2"/>
    <w:rsid w:val="00582D8D"/>
    <w:rsid w:val="00600EF5"/>
    <w:rsid w:val="006639AE"/>
    <w:rsid w:val="0072089E"/>
    <w:rsid w:val="00A553C3"/>
    <w:rsid w:val="00CE0712"/>
    <w:rsid w:val="00D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984B"/>
  <w15:chartTrackingRefBased/>
  <w15:docId w15:val="{E82C4466-8324-4065-BA0E-3F8A2C31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EF2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6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Zampella</dc:creator>
  <cp:keywords/>
  <dc:description/>
  <cp:lastModifiedBy>Gigliola Zoccarato</cp:lastModifiedBy>
  <cp:revision>3</cp:revision>
  <dcterms:created xsi:type="dcterms:W3CDTF">2024-09-02T10:33:00Z</dcterms:created>
  <dcterms:modified xsi:type="dcterms:W3CDTF">2024-09-02T10:34:00Z</dcterms:modified>
</cp:coreProperties>
</file>